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26" w:rsidRPr="00B84F26" w:rsidRDefault="00B84F26" w:rsidP="00B84F2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B84F26">
        <w:rPr>
          <w:rFonts w:ascii="Times New Roman" w:hAnsi="Times New Roman"/>
          <w:b/>
          <w:sz w:val="24"/>
          <w:szCs w:val="24"/>
        </w:rPr>
        <w:t>Информация</w:t>
      </w:r>
    </w:p>
    <w:p w:rsidR="00B84F26" w:rsidRDefault="00B84F26" w:rsidP="00B84F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84F26">
        <w:rPr>
          <w:rFonts w:ascii="Times New Roman" w:hAnsi="Times New Roman"/>
          <w:sz w:val="24"/>
          <w:szCs w:val="24"/>
        </w:rPr>
        <w:t>о мерах по устранению нарушений и недостатков, выявленных в результате 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60B">
        <w:rPr>
          <w:rFonts w:ascii="Times New Roman" w:hAnsi="Times New Roman" w:cs="Times New Roman"/>
          <w:color w:val="000000" w:themeColor="text1"/>
          <w:sz w:val="24"/>
          <w:szCs w:val="24"/>
        </w:rPr>
        <w:t>«Проверка законности и эффективности использования</w:t>
      </w:r>
      <w:r w:rsidRPr="00DD260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D2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средств, выделенных на обеспечение деятельности муниципального казенного учреждения Можайского городского округа Московской области </w:t>
      </w:r>
      <w:r w:rsidRPr="00DD260B">
        <w:rPr>
          <w:rFonts w:ascii="Times New Roman" w:hAnsi="Times New Roman" w:cs="Times New Roman"/>
          <w:sz w:val="24"/>
          <w:szCs w:val="24"/>
        </w:rPr>
        <w:t>по работе с молодежью «Можайский молодежный центр»</w:t>
      </w:r>
    </w:p>
    <w:p w:rsidR="0018784A" w:rsidRDefault="0018784A" w:rsidP="00B84F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05ADD" w:rsidRDefault="0018784A" w:rsidP="00905ADD">
      <w:pPr>
        <w:pStyle w:val="Default"/>
        <w:ind w:firstLine="709"/>
        <w:jc w:val="both"/>
        <w:rPr>
          <w:color w:val="000000" w:themeColor="text1"/>
        </w:rPr>
      </w:pPr>
      <w:r w:rsidRPr="00905ADD">
        <w:t>По результатам исполнения представлени</w:t>
      </w:r>
      <w:r w:rsidR="00AE3613">
        <w:t>й</w:t>
      </w:r>
      <w:r w:rsidR="00905ADD" w:rsidRPr="00905ADD">
        <w:t xml:space="preserve"> и предписания</w:t>
      </w:r>
      <w:r w:rsidRPr="00905ADD">
        <w:t xml:space="preserve"> Контрольно-счетной палаты Можайского городского округа Московской области, направленн</w:t>
      </w:r>
      <w:r w:rsidR="00AE3613">
        <w:t>ых</w:t>
      </w:r>
      <w:r w:rsidRPr="00905ADD">
        <w:t xml:space="preserve"> </w:t>
      </w:r>
      <w:r w:rsidR="00AE3613">
        <w:t>объектам контроля</w:t>
      </w:r>
      <w:r w:rsidR="00593FF0">
        <w:rPr>
          <w:rFonts w:eastAsia="SimSun"/>
          <w:kern w:val="3"/>
        </w:rPr>
        <w:t xml:space="preserve"> </w:t>
      </w:r>
      <w:r w:rsidR="00905ADD" w:rsidRPr="00905ADD">
        <w:rPr>
          <w:color w:val="000000" w:themeColor="text1"/>
        </w:rPr>
        <w:t>выполнено следующее:</w:t>
      </w:r>
    </w:p>
    <w:p w:rsidR="00462B30" w:rsidRDefault="00462B30" w:rsidP="00462B30">
      <w:pPr>
        <w:pStyle w:val="Default"/>
        <w:ind w:firstLine="709"/>
        <w:jc w:val="both"/>
        <w:rPr>
          <w:color w:val="000000" w:themeColor="text1"/>
        </w:rPr>
      </w:pPr>
      <w:r w:rsidRPr="00462B30">
        <w:rPr>
          <w:color w:val="000000" w:themeColor="text1"/>
        </w:rPr>
        <w:t xml:space="preserve">-  возмещены в бюджет Можайского городского округа Московской </w:t>
      </w:r>
      <w:proofErr w:type="gramStart"/>
      <w:r w:rsidRPr="00462B30">
        <w:rPr>
          <w:color w:val="000000" w:themeColor="text1"/>
        </w:rPr>
        <w:t>области</w:t>
      </w:r>
      <w:proofErr w:type="gramEnd"/>
      <w:r w:rsidRPr="00462B30">
        <w:rPr>
          <w:color w:val="000000" w:themeColor="text1"/>
        </w:rPr>
        <w:t xml:space="preserve"> неправомерно израсходованные бюджетные средства в общей сумме </w:t>
      </w:r>
      <w:r w:rsidR="00976E90">
        <w:rPr>
          <w:color w:val="000000" w:themeColor="text1"/>
        </w:rPr>
        <w:t>13,4</w:t>
      </w:r>
      <w:r w:rsidRPr="00462B30">
        <w:rPr>
          <w:color w:val="000000" w:themeColor="text1"/>
        </w:rPr>
        <w:t xml:space="preserve"> тыс. рублей;</w:t>
      </w:r>
    </w:p>
    <w:p w:rsidR="00F70C27" w:rsidRDefault="00F70C27" w:rsidP="00462B30">
      <w:pPr>
        <w:pStyle w:val="Default"/>
        <w:ind w:firstLine="709"/>
        <w:jc w:val="both"/>
        <w:rPr>
          <w:shd w:val="clear" w:color="auto" w:fill="FFFFFF" w:themeFill="background1"/>
        </w:rPr>
      </w:pPr>
      <w:r>
        <w:rPr>
          <w:color w:val="000000" w:themeColor="text1"/>
        </w:rPr>
        <w:t xml:space="preserve">-  направлено заявление на имя Главы Можайского городского округа Московской области об изъятии из оперативного управления </w:t>
      </w:r>
      <w:r w:rsidR="00AE3613">
        <w:rPr>
          <w:color w:val="000000" w:themeColor="text1"/>
        </w:rPr>
        <w:t xml:space="preserve">неиспользуемого </w:t>
      </w:r>
      <w:r>
        <w:rPr>
          <w:color w:val="000000" w:themeColor="text1"/>
        </w:rPr>
        <w:t xml:space="preserve">имущества, закрепленного за </w:t>
      </w:r>
      <w:r w:rsidRPr="007E4BEE">
        <w:rPr>
          <w:shd w:val="clear" w:color="auto" w:fill="FFFFFF" w:themeFill="background1"/>
        </w:rPr>
        <w:t>МКУ МГО МО по работе с молодежью «ММЦ»</w:t>
      </w:r>
      <w:r>
        <w:rPr>
          <w:shd w:val="clear" w:color="auto" w:fill="FFFFFF" w:themeFill="background1"/>
        </w:rPr>
        <w:t>;</w:t>
      </w:r>
    </w:p>
    <w:p w:rsidR="00F70C27" w:rsidRDefault="00F70C27" w:rsidP="00F70C27">
      <w:pPr>
        <w:pStyle w:val="Default"/>
        <w:ind w:firstLine="709"/>
        <w:jc w:val="both"/>
        <w:rPr>
          <w:color w:val="000000" w:themeColor="text1"/>
        </w:rPr>
      </w:pPr>
      <w:r w:rsidRPr="00F70C27">
        <w:rPr>
          <w:color w:val="000000" w:themeColor="text1"/>
        </w:rPr>
        <w:t xml:space="preserve">- проведена разъяснительная беседа с сотрудниками по недопущению нарушений </w:t>
      </w:r>
      <w:r w:rsidR="00A41FA3">
        <w:rPr>
          <w:color w:val="000000" w:themeColor="text1"/>
        </w:rPr>
        <w:t>Бюджетного</w:t>
      </w:r>
      <w:r w:rsidRPr="00F70C27">
        <w:rPr>
          <w:color w:val="000000" w:themeColor="text1"/>
        </w:rPr>
        <w:t xml:space="preserve"> кодекса </w:t>
      </w:r>
      <w:r w:rsidR="00A41FA3">
        <w:rPr>
          <w:color w:val="000000" w:themeColor="text1"/>
        </w:rPr>
        <w:t>Российской Федерации,</w:t>
      </w:r>
      <w:r w:rsidRPr="00F70C27">
        <w:rPr>
          <w:color w:val="000000" w:themeColor="text1"/>
        </w:rPr>
        <w:t xml:space="preserve"> </w:t>
      </w:r>
      <w:r w:rsidR="00A41FA3">
        <w:rPr>
          <w:color w:val="000000" w:themeColor="text1"/>
        </w:rPr>
        <w:t xml:space="preserve">положения об оплате труда, положения о порядке формирования, управления и распоряжения муниципальным </w:t>
      </w:r>
      <w:r w:rsidR="00AE3613">
        <w:rPr>
          <w:color w:val="000000" w:themeColor="text1"/>
        </w:rPr>
        <w:t>имуществом, Федерального закона, порядка составления и ведения бюджетной росписи, порядка составления, утверждения и ведения бюджетных смет;</w:t>
      </w:r>
    </w:p>
    <w:p w:rsidR="00D61D1C" w:rsidRPr="00B84F26" w:rsidRDefault="0067193A" w:rsidP="0067193A">
      <w:pPr>
        <w:autoSpaceDE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проведены разъяснения о соблюдении федеральных стандартов бухгалтерского учета, недопущении нарушений в начислении и учете заработной платы и иных выплат работникам Учреждения, невозможности принятия к исполнению документов (приказов), нарушающих действующие у Учреждения системы оплаты труда, ведения бухгалтерского учета, составлении и предоставлении бухгалтерской (финансовой) отчетности.</w:t>
      </w:r>
    </w:p>
    <w:sectPr w:rsidR="00D61D1C" w:rsidRPr="00B84F26" w:rsidSect="00D6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4F26"/>
    <w:rsid w:val="0018784A"/>
    <w:rsid w:val="00462B30"/>
    <w:rsid w:val="00593FF0"/>
    <w:rsid w:val="005B1394"/>
    <w:rsid w:val="0067193A"/>
    <w:rsid w:val="00905ADD"/>
    <w:rsid w:val="00976E90"/>
    <w:rsid w:val="00A41FA3"/>
    <w:rsid w:val="00AE3613"/>
    <w:rsid w:val="00B84F26"/>
    <w:rsid w:val="00D61D1C"/>
    <w:rsid w:val="00EA3154"/>
    <w:rsid w:val="00F70C27"/>
    <w:rsid w:val="00F7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84F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05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2024-08-28T13:42:00Z</dcterms:created>
  <dcterms:modified xsi:type="dcterms:W3CDTF">2024-08-30T09:18:00Z</dcterms:modified>
</cp:coreProperties>
</file>